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CD11" w14:textId="68838AC1" w:rsidR="00A34756" w:rsidRDefault="00C8453D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>Este documento fue aprobado en el H. Consejo de Investigación y Posgrado de la FA el 28 de julio de 2023. Ha sido aprobado ante el H. Consejo Académico de la Facultad de Artes el día 03 de agosto de 2023</w:t>
      </w:r>
      <w:r w:rsidR="00335496">
        <w:rPr>
          <w:rFonts w:ascii="Times New Roman" w:eastAsia="Times New Roman" w:hAnsi="Times New Roman" w:cs="Times New Roman"/>
          <w:b/>
        </w:rPr>
        <w:t>. (Documento actualizado el 30 de junio de 2025)</w:t>
      </w:r>
    </w:p>
    <w:p w14:paraId="11D6E6E3" w14:textId="77777777" w:rsidR="00A34756" w:rsidRDefault="00A34756">
      <w:pPr>
        <w:jc w:val="center"/>
        <w:rPr>
          <w:rFonts w:ascii="Times New Roman" w:eastAsia="Times New Roman" w:hAnsi="Times New Roman" w:cs="Times New Roman"/>
        </w:rPr>
      </w:pPr>
    </w:p>
    <w:p w14:paraId="7C64408B" w14:textId="77777777" w:rsidR="00A34756" w:rsidRDefault="00C845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LISTA DE REVISIÓN DE TESIS</w:t>
      </w:r>
    </w:p>
    <w:p w14:paraId="2D0D0989" w14:textId="77777777" w:rsidR="00A34756" w:rsidRDefault="00A347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39C1E" w14:textId="77777777" w:rsidR="00A34756" w:rsidRDefault="00C8453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INSTA A QUE TODO COMITÉ TUTORIAL CUENTE CON UN MIEMBRO QUE FUNJA COMO GUÍA METODOLÓGICA, CON LA FINALIDAD DE VERIFICAR LA ESTRUCTURA Y EL PRESENTE FORMATO</w:t>
      </w:r>
    </w:p>
    <w:p w14:paraId="1EF91274" w14:textId="77777777" w:rsidR="00A34756" w:rsidRDefault="00A3475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445A0AA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 portada y la portadilla sigue los lineamientos institucionales de la UAQ. Aunque son la página i y ii respectivamente, no se paginan de manera explícita.</w:t>
      </w:r>
    </w:p>
    <w:p w14:paraId="0E318043" w14:textId="77777777" w:rsidR="00A34756" w:rsidRDefault="00C8453D">
      <w:pPr>
        <w:widowControl w:val="0"/>
        <w:numPr>
          <w:ilvl w:val="0"/>
          <w:numId w:val="3"/>
        </w:numPr>
        <w:ind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El índice tiene el formato correcto. (Se presenta ejemplo, el tamaño de fuente debe ir en 12):</w:t>
      </w:r>
    </w:p>
    <w:p w14:paraId="1C125066" w14:textId="77777777" w:rsidR="00A34756" w:rsidRDefault="00A34756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A32C87" w14:textId="77777777" w:rsidR="00A34756" w:rsidRDefault="00C8453D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Índice</w:t>
      </w:r>
    </w:p>
    <w:tbl>
      <w:tblPr>
        <w:tblStyle w:val="a"/>
        <w:tblW w:w="835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567"/>
      </w:tblGrid>
      <w:tr w:rsidR="00A34756" w14:paraId="088880D7" w14:textId="77777777">
        <w:tc>
          <w:tcPr>
            <w:tcW w:w="7792" w:type="dxa"/>
          </w:tcPr>
          <w:p w14:paraId="5FEFF7DB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Resumen</w:t>
            </w:r>
          </w:p>
        </w:tc>
        <w:tc>
          <w:tcPr>
            <w:tcW w:w="567" w:type="dxa"/>
          </w:tcPr>
          <w:p w14:paraId="14046AF9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</w:tr>
      <w:tr w:rsidR="00A34756" w14:paraId="6132438E" w14:textId="77777777">
        <w:tc>
          <w:tcPr>
            <w:tcW w:w="7792" w:type="dxa"/>
          </w:tcPr>
          <w:p w14:paraId="77C37C4A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Abstract</w:t>
            </w:r>
          </w:p>
        </w:tc>
        <w:tc>
          <w:tcPr>
            <w:tcW w:w="567" w:type="dxa"/>
          </w:tcPr>
          <w:p w14:paraId="218407F7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A34756" w14:paraId="48EE9249" w14:textId="77777777">
        <w:tc>
          <w:tcPr>
            <w:tcW w:w="7792" w:type="dxa"/>
          </w:tcPr>
          <w:p w14:paraId="60567A99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Dedicatoria</w:t>
            </w:r>
          </w:p>
        </w:tc>
        <w:tc>
          <w:tcPr>
            <w:tcW w:w="567" w:type="dxa"/>
          </w:tcPr>
          <w:p w14:paraId="70AA1B84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</w:tr>
      <w:tr w:rsidR="00A34756" w14:paraId="2511E5FC" w14:textId="77777777">
        <w:tc>
          <w:tcPr>
            <w:tcW w:w="7792" w:type="dxa"/>
          </w:tcPr>
          <w:p w14:paraId="036ED3C3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Agradecimientos</w:t>
            </w:r>
          </w:p>
        </w:tc>
        <w:tc>
          <w:tcPr>
            <w:tcW w:w="567" w:type="dxa"/>
          </w:tcPr>
          <w:p w14:paraId="4DBEA021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</w:p>
        </w:tc>
      </w:tr>
      <w:tr w:rsidR="00A34756" w14:paraId="5E4006EC" w14:textId="77777777">
        <w:tc>
          <w:tcPr>
            <w:tcW w:w="7792" w:type="dxa"/>
          </w:tcPr>
          <w:p w14:paraId="3AB0BFC7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Índice</w:t>
            </w:r>
          </w:p>
        </w:tc>
        <w:tc>
          <w:tcPr>
            <w:tcW w:w="567" w:type="dxa"/>
          </w:tcPr>
          <w:p w14:paraId="29B9F6DB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</w:p>
        </w:tc>
      </w:tr>
      <w:tr w:rsidR="00A34756" w14:paraId="4F00C3E7" w14:textId="77777777">
        <w:tc>
          <w:tcPr>
            <w:tcW w:w="7792" w:type="dxa"/>
          </w:tcPr>
          <w:p w14:paraId="595683FE" w14:textId="5CF00564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Índice de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ablas</w:t>
            </w:r>
          </w:p>
        </w:tc>
        <w:tc>
          <w:tcPr>
            <w:tcW w:w="567" w:type="dxa"/>
          </w:tcPr>
          <w:p w14:paraId="67129591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viii</w:t>
            </w:r>
          </w:p>
        </w:tc>
      </w:tr>
      <w:tr w:rsidR="00A34756" w14:paraId="34080E2F" w14:textId="77777777">
        <w:tc>
          <w:tcPr>
            <w:tcW w:w="7792" w:type="dxa"/>
          </w:tcPr>
          <w:p w14:paraId="6B6841CB" w14:textId="7EC25B26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Índice de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iguras</w:t>
            </w:r>
          </w:p>
        </w:tc>
        <w:tc>
          <w:tcPr>
            <w:tcW w:w="567" w:type="dxa"/>
          </w:tcPr>
          <w:p w14:paraId="19B0F086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ix</w:t>
            </w:r>
          </w:p>
        </w:tc>
      </w:tr>
      <w:tr w:rsidR="00A34756" w14:paraId="46D06FFF" w14:textId="77777777">
        <w:tc>
          <w:tcPr>
            <w:tcW w:w="7792" w:type="dxa"/>
          </w:tcPr>
          <w:p w14:paraId="3415022F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Introducción</w:t>
            </w:r>
          </w:p>
        </w:tc>
        <w:tc>
          <w:tcPr>
            <w:tcW w:w="567" w:type="dxa"/>
          </w:tcPr>
          <w:p w14:paraId="25018823" w14:textId="77777777" w:rsidR="00A34756" w:rsidRDefault="00C8453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34756" w14:paraId="60D7718F" w14:textId="77777777">
        <w:tc>
          <w:tcPr>
            <w:tcW w:w="7792" w:type="dxa"/>
            <w:shd w:val="clear" w:color="auto" w:fill="auto"/>
          </w:tcPr>
          <w:p w14:paraId="456555D7" w14:textId="20963545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Capítulo I.        Análisis y Desarrollo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orporal </w:t>
            </w:r>
          </w:p>
        </w:tc>
        <w:tc>
          <w:tcPr>
            <w:tcW w:w="567" w:type="dxa"/>
            <w:shd w:val="clear" w:color="auto" w:fill="auto"/>
          </w:tcPr>
          <w:p w14:paraId="5B9AE887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34756" w14:paraId="2F7F13FB" w14:textId="77777777">
        <w:tc>
          <w:tcPr>
            <w:tcW w:w="7792" w:type="dxa"/>
          </w:tcPr>
          <w:p w14:paraId="442C7814" w14:textId="64210FC3" w:rsidR="00A34756" w:rsidRDefault="00C8453D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Análisis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orporal</w:t>
            </w:r>
          </w:p>
        </w:tc>
        <w:tc>
          <w:tcPr>
            <w:tcW w:w="567" w:type="dxa"/>
          </w:tcPr>
          <w:p w14:paraId="79077E24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34756" w14:paraId="281BE4F3" w14:textId="77777777">
        <w:tc>
          <w:tcPr>
            <w:tcW w:w="7792" w:type="dxa"/>
          </w:tcPr>
          <w:p w14:paraId="392E430D" w14:textId="271BA266" w:rsidR="00A34756" w:rsidRDefault="00C8453D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uerpo y el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ovimiento </w:t>
            </w:r>
            <w:r w:rsidR="002379B7">
              <w:rPr>
                <w:rFonts w:ascii="Times New Roman" w:eastAsia="Times New Roman" w:hAnsi="Times New Roman" w:cs="Times New Roman"/>
                <w:sz w:val="18"/>
                <w:szCs w:val="18"/>
              </w:rPr>
              <w:t>Intrapersonal</w:t>
            </w:r>
          </w:p>
        </w:tc>
        <w:tc>
          <w:tcPr>
            <w:tcW w:w="567" w:type="dxa"/>
          </w:tcPr>
          <w:p w14:paraId="3ECF0C69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34756" w14:paraId="789B523D" w14:textId="77777777">
        <w:tc>
          <w:tcPr>
            <w:tcW w:w="7792" w:type="dxa"/>
          </w:tcPr>
          <w:p w14:paraId="512AF8B8" w14:textId="4A11DB2C" w:rsidR="00A34756" w:rsidRDefault="002379B7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 Cuerpo y el Movimiento Interpersonal</w:t>
            </w:r>
          </w:p>
        </w:tc>
        <w:tc>
          <w:tcPr>
            <w:tcW w:w="567" w:type="dxa"/>
          </w:tcPr>
          <w:p w14:paraId="78949EC1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34756" w14:paraId="078B82B6" w14:textId="77777777">
        <w:tc>
          <w:tcPr>
            <w:tcW w:w="7792" w:type="dxa"/>
          </w:tcPr>
          <w:p w14:paraId="79AEDF60" w14:textId="0F0443CF" w:rsidR="00A34756" w:rsidRDefault="002379B7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 Cuerpo y el Movimiento en Relación </w:t>
            </w:r>
            <w:r w:rsidR="00C84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 el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C8453D">
              <w:rPr>
                <w:rFonts w:ascii="Times New Roman" w:eastAsia="Times New Roman" w:hAnsi="Times New Roman" w:cs="Times New Roman"/>
                <w:sz w:val="18"/>
                <w:szCs w:val="18"/>
              </w:rPr>
              <w:t>ntorno</w:t>
            </w:r>
          </w:p>
        </w:tc>
        <w:tc>
          <w:tcPr>
            <w:tcW w:w="567" w:type="dxa"/>
          </w:tcPr>
          <w:p w14:paraId="44BC5166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4756" w14:paraId="1599CF64" w14:textId="77777777">
        <w:tc>
          <w:tcPr>
            <w:tcW w:w="7792" w:type="dxa"/>
          </w:tcPr>
          <w:p w14:paraId="0E222CA1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Conclusiones</w:t>
            </w:r>
          </w:p>
        </w:tc>
        <w:tc>
          <w:tcPr>
            <w:tcW w:w="567" w:type="dxa"/>
          </w:tcPr>
          <w:p w14:paraId="5016CBEB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A34756" w14:paraId="6D130A6C" w14:textId="77777777">
        <w:tc>
          <w:tcPr>
            <w:tcW w:w="7792" w:type="dxa"/>
          </w:tcPr>
          <w:p w14:paraId="48B5DAB6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Referencias (pueden ser las citadas y parafraseadas)</w:t>
            </w:r>
          </w:p>
        </w:tc>
        <w:tc>
          <w:tcPr>
            <w:tcW w:w="567" w:type="dxa"/>
          </w:tcPr>
          <w:p w14:paraId="0394587B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34756" w14:paraId="2B2DFBD2" w14:textId="77777777">
        <w:trPr>
          <w:trHeight w:val="218"/>
        </w:trPr>
        <w:tc>
          <w:tcPr>
            <w:tcW w:w="7792" w:type="dxa"/>
          </w:tcPr>
          <w:p w14:paraId="0E83C3BA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Anexos</w:t>
            </w:r>
          </w:p>
        </w:tc>
        <w:tc>
          <w:tcPr>
            <w:tcW w:w="567" w:type="dxa"/>
          </w:tcPr>
          <w:p w14:paraId="6FF87F06" w14:textId="77777777" w:rsidR="00A34756" w:rsidRDefault="00C845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</w:tr>
    </w:tbl>
    <w:p w14:paraId="1E227DD5" w14:textId="77777777" w:rsidR="00A34756" w:rsidRDefault="00A34756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2C42265A" w14:textId="4852EC84" w:rsidR="00A34756" w:rsidRDefault="00C8453D" w:rsidP="002379B7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Los títulos y subtítulos siguen el formato de APA 7ma edición</w:t>
      </w:r>
      <w:r w:rsidR="002379B7">
        <w:rPr>
          <w:rFonts w:ascii="Times New Roman" w:eastAsia="Times New Roman" w:hAnsi="Times New Roman" w:cs="Times New Roman"/>
          <w:sz w:val="21"/>
          <w:szCs w:val="21"/>
        </w:rPr>
        <w:t xml:space="preserve"> en cuanto a la jerarquía basada en </w:t>
      </w:r>
      <w:r w:rsidR="002379B7" w:rsidRPr="002379B7">
        <w:rPr>
          <w:rFonts w:ascii="Times New Roman" w:eastAsia="Times New Roman" w:hAnsi="Times New Roman" w:cs="Times New Roman"/>
          <w:sz w:val="21"/>
          <w:szCs w:val="21"/>
        </w:rPr>
        <w:t>formatos tipográficos (negritas, cursivas</w:t>
      </w:r>
      <w:r w:rsidR="002379B7">
        <w:rPr>
          <w:rFonts w:ascii="Times New Roman" w:eastAsia="Times New Roman" w:hAnsi="Times New Roman" w:cs="Times New Roman"/>
          <w:sz w:val="21"/>
          <w:szCs w:val="21"/>
        </w:rPr>
        <w:t xml:space="preserve"> y</w:t>
      </w:r>
      <w:r w:rsidR="002379B7" w:rsidRPr="002379B7">
        <w:rPr>
          <w:rFonts w:ascii="Times New Roman" w:eastAsia="Times New Roman" w:hAnsi="Times New Roman" w:cs="Times New Roman"/>
          <w:sz w:val="21"/>
          <w:szCs w:val="21"/>
        </w:rPr>
        <w:t xml:space="preserve"> alineación) para los distintos niveles de encabezado</w:t>
      </w:r>
      <w:r w:rsidR="002379B7">
        <w:rPr>
          <w:rFonts w:ascii="Times New Roman" w:eastAsia="Times New Roman" w:hAnsi="Times New Roman" w:cs="Times New Roman"/>
          <w:sz w:val="21"/>
          <w:szCs w:val="21"/>
        </w:rPr>
        <w:t xml:space="preserve">, aunque también </w:t>
      </w:r>
      <w:r w:rsidR="002379B7" w:rsidRPr="002379B7">
        <w:rPr>
          <w:rFonts w:ascii="Times New Roman" w:eastAsia="Times New Roman" w:hAnsi="Times New Roman" w:cs="Times New Roman"/>
          <w:sz w:val="21"/>
          <w:szCs w:val="21"/>
        </w:rPr>
        <w:t xml:space="preserve">responde a un criterio editorial interno de la Facultad de Artes </w:t>
      </w:r>
      <w:r w:rsidR="002379B7">
        <w:rPr>
          <w:rFonts w:ascii="Times New Roman" w:eastAsia="Times New Roman" w:hAnsi="Times New Roman" w:cs="Times New Roman"/>
          <w:sz w:val="21"/>
          <w:szCs w:val="21"/>
        </w:rPr>
        <w:t>en cuanto a</w:t>
      </w:r>
      <w:r w:rsidR="002379B7" w:rsidRPr="002379B7">
        <w:rPr>
          <w:rFonts w:ascii="Times New Roman" w:eastAsia="Times New Roman" w:hAnsi="Times New Roman" w:cs="Times New Roman"/>
          <w:sz w:val="21"/>
          <w:szCs w:val="21"/>
        </w:rPr>
        <w:t xml:space="preserve"> la numeración</w:t>
      </w:r>
      <w:r w:rsidR="002379B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C61999" w14:textId="654CDA7F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Las citas de menos de 40 palabras y de más de 40 palabras siguen el formato de APA 7ma edición. </w:t>
      </w:r>
    </w:p>
    <w:p w14:paraId="4AD0C053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Las figuras y tablas siguen el formato de APA 7ma edición. </w:t>
      </w:r>
    </w:p>
    <w:p w14:paraId="456EFD68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Las citas en otro idioma y sus traducciones siguen el formato de APA 7ma edición. </w:t>
      </w:r>
    </w:p>
    <w:p w14:paraId="4DFC4823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 Bibliografía se fundamenta en el formato de APA 7ma edición.</w:t>
      </w:r>
    </w:p>
    <w:p w14:paraId="626839E2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El resumen se presenta en un solo párrafo, a renglón seguido y sin sangría, interlineado sencillo, con un máximo de 350 palabras. En la página aparece como iii.</w:t>
      </w:r>
    </w:p>
    <w:p w14:paraId="538184C4" w14:textId="0194641F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Capítulos: puede ponerse o no el nombre Capítulo o directamente el título del mismo, pero en cualquiera de los casos, debe ir con numeración</w:t>
      </w:r>
      <w:r w:rsidR="002379B7">
        <w:rPr>
          <w:rFonts w:ascii="Times New Roman" w:eastAsia="Times New Roman" w:hAnsi="Times New Roman" w:cs="Times New Roman"/>
          <w:sz w:val="22"/>
          <w:szCs w:val="22"/>
        </w:rPr>
        <w:t xml:space="preserve"> ya que </w:t>
      </w:r>
      <w:r w:rsidR="002379B7" w:rsidRPr="002379B7">
        <w:rPr>
          <w:rFonts w:ascii="Times New Roman" w:eastAsia="Times New Roman" w:hAnsi="Times New Roman" w:cs="Times New Roman"/>
          <w:sz w:val="22"/>
          <w:szCs w:val="22"/>
        </w:rPr>
        <w:t>responde a un criterio editorial interno de la Facultad de Artes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ACF4219" w14:textId="05CFB67A" w:rsidR="00A34756" w:rsidRDefault="00C8453D">
      <w:pPr>
        <w:widowControl w:val="0"/>
        <w:numPr>
          <w:ilvl w:val="0"/>
          <w:numId w:val="3"/>
        </w:numPr>
        <w:ind w:hanging="36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La tesis atiende las especificaciones generales de la UAQ</w:t>
      </w:r>
      <w:r w:rsidR="002379B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2379B7" w:rsidRPr="002379B7">
        <w:rPr>
          <w:rFonts w:ascii="Times New Roman" w:eastAsia="Times New Roman" w:hAnsi="Times New Roman" w:cs="Times New Roman"/>
          <w:b/>
          <w:sz w:val="21"/>
          <w:szCs w:val="21"/>
        </w:rPr>
        <w:t>relativas a las normas de estilo y formato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14:paraId="6C278C53" w14:textId="77777777" w:rsidR="00A34756" w:rsidRDefault="00C8453D">
      <w:pPr>
        <w:widowControl w:val="0"/>
        <w:numPr>
          <w:ilvl w:val="4"/>
          <w:numId w:val="1"/>
        </w:numPr>
        <w:ind w:left="9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Tipo y tamaño de letra: Arial o Times New Roman tamaño 12.</w:t>
      </w:r>
    </w:p>
    <w:p w14:paraId="443F44C9" w14:textId="77777777" w:rsidR="00A34756" w:rsidRDefault="00C8453D">
      <w:pPr>
        <w:widowControl w:val="0"/>
        <w:numPr>
          <w:ilvl w:val="4"/>
          <w:numId w:val="1"/>
        </w:numPr>
        <w:ind w:left="9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En caso de usar palabras en latín y/o griego utilizar cursivas.</w:t>
      </w:r>
    </w:p>
    <w:p w14:paraId="4A3EBDF1" w14:textId="77777777" w:rsidR="00A34756" w:rsidRDefault="00C8453D">
      <w:pPr>
        <w:widowControl w:val="0"/>
        <w:numPr>
          <w:ilvl w:val="4"/>
          <w:numId w:val="1"/>
        </w:numPr>
        <w:ind w:left="9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Características de párrafos 1.5, justificado.</w:t>
      </w:r>
    </w:p>
    <w:p w14:paraId="6409A81B" w14:textId="77777777" w:rsidR="00A34756" w:rsidRDefault="00C8453D">
      <w:pPr>
        <w:widowControl w:val="0"/>
        <w:numPr>
          <w:ilvl w:val="4"/>
          <w:numId w:val="1"/>
        </w:numPr>
        <w:ind w:left="9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Márgenes: izquierdo 4 cm, derecho 2 cm, inferior y superior 3 cm.</w:t>
      </w:r>
    </w:p>
    <w:p w14:paraId="618300AD" w14:textId="77777777" w:rsidR="00A34756" w:rsidRDefault="00C8453D">
      <w:pPr>
        <w:widowControl w:val="0"/>
        <w:numPr>
          <w:ilvl w:val="0"/>
          <w:numId w:val="3"/>
        </w:numPr>
        <w:ind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 tesis fue revisada por el programa de antiplagio: Turnitin y, tiene un informe menor al 15% de semejanza.</w:t>
      </w:r>
    </w:p>
    <w:p w14:paraId="79BDEA20" w14:textId="77777777" w:rsidR="00A34756" w:rsidRDefault="00C8453D">
      <w:pPr>
        <w:widowControl w:val="0"/>
        <w:numPr>
          <w:ilvl w:val="0"/>
          <w:numId w:val="3"/>
        </w:numPr>
        <w:ind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 tesis puede presentar los apartados de Revisión Literaria, Metodología, Resultados, Discusión u otros que considere cada Programa Educativo, los cuales deberán especificarse en el índice. </w:t>
      </w:r>
    </w:p>
    <w:p w14:paraId="05CBC271" w14:textId="77777777" w:rsidR="00A34756" w:rsidRDefault="00A34756">
      <w:pPr>
        <w:widowControl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3AA8ABF6" w14:textId="77777777" w:rsidR="00A34756" w:rsidRDefault="00A34756">
      <w:pPr>
        <w:rPr>
          <w:rFonts w:ascii="Times New Roman" w:eastAsia="Times New Roman" w:hAnsi="Times New Roman" w:cs="Times New Roman"/>
          <w:b/>
        </w:rPr>
      </w:pPr>
    </w:p>
    <w:p w14:paraId="73D9D4A1" w14:textId="77777777" w:rsidR="00A34756" w:rsidRDefault="00C8453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Consideraciones importantes:</w:t>
      </w:r>
    </w:p>
    <w:p w14:paraId="06BF23A5" w14:textId="77777777" w:rsidR="00A34756" w:rsidRDefault="00C8453D">
      <w:pPr>
        <w:widowControl w:val="0"/>
        <w:numPr>
          <w:ilvl w:val="3"/>
          <w:numId w:val="4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Las portadas y las portadillas no se enumeran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Se anexan en el archivo 2 y también se pueden bajar en formato pdf y en formato Word, en el siguiente link: </w:t>
      </w:r>
      <w:hyperlink r:id="rId8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https://fa.uaq.mx/images/formatos/posgrado/portada_y_portadilla_tesis_licenciatura_posgrado-fba.pdf</w:t>
        </w:r>
      </w:hyperlink>
    </w:p>
    <w:p w14:paraId="6DC72DDB" w14:textId="77777777" w:rsidR="00A34756" w:rsidRDefault="00C8453D">
      <w:pPr>
        <w:widowControl w:val="0"/>
        <w:numPr>
          <w:ilvl w:val="3"/>
          <w:numId w:val="4"/>
        </w:numPr>
        <w:ind w:left="709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El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abstract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 se presenta hasta que el H. Consejo de Investigación y Posgrado de la FA haya aprobado el resumen. El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abstract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se presenta con la traducción de la Lic. María Fernanda Sánchez Martínez, quien es la persona autorizada por la Facultad de Artes y la Facultad de Lenguas y Letras de la UAQ. Los datos correspondientes los tiene la Jefatura de Investigación y Posgrado </w:t>
      </w:r>
      <w:r>
        <w:rPr>
          <w:rFonts w:ascii="Times New Roman" w:eastAsia="Times New Roman" w:hAnsi="Times New Roman" w:cs="Times New Roman"/>
          <w:sz w:val="22"/>
          <w:szCs w:val="22"/>
        </w:rPr>
        <w:t>de la FA.</w:t>
      </w:r>
    </w:p>
    <w:p w14:paraId="0D371E40" w14:textId="77777777" w:rsidR="00A34756" w:rsidRDefault="00A34756"/>
    <w:p w14:paraId="1690421D" w14:textId="77777777" w:rsidR="00A34756" w:rsidRDefault="00A34756">
      <w:pPr>
        <w:rPr>
          <w:rFonts w:ascii="Times New Roman" w:eastAsia="Times New Roman" w:hAnsi="Times New Roman" w:cs="Times New Roman"/>
        </w:rPr>
      </w:pPr>
    </w:p>
    <w:p w14:paraId="3745033D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el (la) estudiante: _____________________________________________</w:t>
      </w:r>
    </w:p>
    <w:p w14:paraId="6D9A178B" w14:textId="77777777" w:rsidR="00A34756" w:rsidRDefault="00A34756">
      <w:pPr>
        <w:rPr>
          <w:rFonts w:ascii="Times New Roman" w:eastAsia="Times New Roman" w:hAnsi="Times New Roman" w:cs="Times New Roman"/>
        </w:rPr>
      </w:pPr>
    </w:p>
    <w:p w14:paraId="4B862E46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Nº de expediente: _________________</w:t>
      </w:r>
    </w:p>
    <w:p w14:paraId="75AA1A27" w14:textId="77777777" w:rsidR="00A34756" w:rsidRDefault="00A34756">
      <w:pPr>
        <w:rPr>
          <w:rFonts w:ascii="Times New Roman" w:eastAsia="Times New Roman" w:hAnsi="Times New Roman" w:cs="Times New Roman"/>
        </w:rPr>
      </w:pPr>
    </w:p>
    <w:p w14:paraId="19BA4B7F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 de la tesis: ___________________________________________________</w:t>
      </w:r>
    </w:p>
    <w:p w14:paraId="1AEF0E65" w14:textId="77777777" w:rsidR="00A34756" w:rsidRDefault="00A34756">
      <w:pPr>
        <w:rPr>
          <w:rFonts w:ascii="Times New Roman" w:eastAsia="Times New Roman" w:hAnsi="Times New Roman" w:cs="Times New Roman"/>
        </w:rPr>
      </w:pPr>
    </w:p>
    <w:p w14:paraId="60080890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 del PE: __________________________________________</w:t>
      </w:r>
    </w:p>
    <w:p w14:paraId="2F3D6E48" w14:textId="77777777" w:rsidR="00A34756" w:rsidRDefault="00A34756">
      <w:pPr>
        <w:rPr>
          <w:rFonts w:ascii="Times New Roman" w:eastAsia="Times New Roman" w:hAnsi="Times New Roman" w:cs="Times New Roman"/>
        </w:rPr>
      </w:pPr>
    </w:p>
    <w:p w14:paraId="62BC7E32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Fecha: ______________________________</w:t>
      </w:r>
    </w:p>
    <w:p w14:paraId="74422D49" w14:textId="77777777" w:rsidR="00A34756" w:rsidRDefault="00A34756">
      <w:pPr>
        <w:jc w:val="center"/>
        <w:rPr>
          <w:rFonts w:ascii="Times New Roman" w:eastAsia="Times New Roman" w:hAnsi="Times New Roman" w:cs="Times New Roman"/>
        </w:rPr>
      </w:pPr>
    </w:p>
    <w:p w14:paraId="29D043A8" w14:textId="77777777" w:rsidR="00A34756" w:rsidRDefault="00A34756">
      <w:pPr>
        <w:jc w:val="center"/>
        <w:rPr>
          <w:rFonts w:ascii="Times New Roman" w:eastAsia="Times New Roman" w:hAnsi="Times New Roman" w:cs="Times New Roman"/>
        </w:rPr>
      </w:pPr>
    </w:p>
    <w:p w14:paraId="35C03A81" w14:textId="77777777" w:rsidR="00A34756" w:rsidRDefault="00A34756">
      <w:pPr>
        <w:jc w:val="center"/>
        <w:rPr>
          <w:rFonts w:ascii="Times New Roman" w:eastAsia="Times New Roman" w:hAnsi="Times New Roman" w:cs="Times New Roman"/>
        </w:rPr>
      </w:pPr>
    </w:p>
    <w:p w14:paraId="2A9142BA" w14:textId="77777777" w:rsidR="00A34756" w:rsidRDefault="00C845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                              ____________________________</w:t>
      </w:r>
    </w:p>
    <w:p w14:paraId="21B9A793" w14:textId="77777777" w:rsidR="00A34756" w:rsidRDefault="00C8453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VoBo</w:t>
      </w:r>
    </w:p>
    <w:p w14:paraId="6A5E693F" w14:textId="77777777" w:rsidR="00A34756" w:rsidRDefault="00C8453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Firma y nombre completo                                                 Firma y nombre completo</w:t>
      </w:r>
    </w:p>
    <w:p w14:paraId="42F89497" w14:textId="77777777" w:rsidR="00A34756" w:rsidRDefault="00C8453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Del (la) estudiante                                                             Del (la) director (a) de tesis</w:t>
      </w:r>
    </w:p>
    <w:p w14:paraId="5569449D" w14:textId="77777777" w:rsidR="00A34756" w:rsidRDefault="00A34756">
      <w:pPr>
        <w:spacing w:after="120"/>
        <w:ind w:left="708"/>
        <w:rPr>
          <w:rFonts w:ascii="Arial" w:eastAsia="Arial" w:hAnsi="Arial" w:cs="Arial"/>
          <w:b/>
          <w:sz w:val="22"/>
          <w:szCs w:val="22"/>
        </w:rPr>
      </w:pPr>
    </w:p>
    <w:p w14:paraId="427A1A1F" w14:textId="77777777" w:rsidR="00A34756" w:rsidRDefault="00A34756">
      <w:pPr>
        <w:rPr>
          <w:rFonts w:ascii="Arial" w:eastAsia="Arial" w:hAnsi="Arial" w:cs="Arial"/>
          <w:b/>
          <w:sz w:val="22"/>
          <w:szCs w:val="22"/>
        </w:rPr>
      </w:pPr>
    </w:p>
    <w:p w14:paraId="6148DDFE" w14:textId="77777777" w:rsidR="00A34756" w:rsidRDefault="00A34756">
      <w:pPr>
        <w:rPr>
          <w:rFonts w:ascii="Times New Roman" w:eastAsia="Times New Roman" w:hAnsi="Times New Roman" w:cs="Times New Roman"/>
        </w:rPr>
      </w:pPr>
    </w:p>
    <w:sectPr w:rsidR="00A34756">
      <w:headerReference w:type="default" r:id="rId9"/>
      <w:pgSz w:w="12240" w:h="15840"/>
      <w:pgMar w:top="2089" w:right="1701" w:bottom="191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93048" w14:textId="77777777" w:rsidR="00F804B9" w:rsidRDefault="00F804B9">
      <w:r>
        <w:separator/>
      </w:r>
    </w:p>
  </w:endnote>
  <w:endnote w:type="continuationSeparator" w:id="0">
    <w:p w14:paraId="3263B737" w14:textId="77777777" w:rsidR="00F804B9" w:rsidRDefault="00F8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6B30" w14:textId="77777777" w:rsidR="00F804B9" w:rsidRDefault="00F804B9">
      <w:r>
        <w:separator/>
      </w:r>
    </w:p>
  </w:footnote>
  <w:footnote w:type="continuationSeparator" w:id="0">
    <w:p w14:paraId="1A2485F4" w14:textId="77777777" w:rsidR="00F804B9" w:rsidRDefault="00F8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3A0E" w14:textId="77777777" w:rsidR="00A34756" w:rsidRDefault="00C845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594490" wp14:editId="5FA8188F">
          <wp:simplePos x="0" y="0"/>
          <wp:positionH relativeFrom="column">
            <wp:posOffset>-1080134</wp:posOffset>
          </wp:positionH>
          <wp:positionV relativeFrom="paragraph">
            <wp:posOffset>-456894</wp:posOffset>
          </wp:positionV>
          <wp:extent cx="7790341" cy="10081255"/>
          <wp:effectExtent l="0" t="0" r="0" b="0"/>
          <wp:wrapNone/>
          <wp:docPr id="14409323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341" cy="10081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76591"/>
    <w:multiLevelType w:val="multilevel"/>
    <w:tmpl w:val="5642B80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u w:val="none"/>
      </w:rPr>
    </w:lvl>
  </w:abstractNum>
  <w:abstractNum w:abstractNumId="1" w15:restartNumberingAfterBreak="0">
    <w:nsid w:val="501B6423"/>
    <w:multiLevelType w:val="multilevel"/>
    <w:tmpl w:val="E2A67840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8AB2BB0"/>
    <w:multiLevelType w:val="multilevel"/>
    <w:tmpl w:val="8708DB44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D470FDB"/>
    <w:multiLevelType w:val="multilevel"/>
    <w:tmpl w:val="077C9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56"/>
    <w:rsid w:val="000704EB"/>
    <w:rsid w:val="002379B7"/>
    <w:rsid w:val="00335496"/>
    <w:rsid w:val="00625975"/>
    <w:rsid w:val="0068007A"/>
    <w:rsid w:val="0082639A"/>
    <w:rsid w:val="00852D11"/>
    <w:rsid w:val="008A62E2"/>
    <w:rsid w:val="00930C7B"/>
    <w:rsid w:val="00A34756"/>
    <w:rsid w:val="00A96B30"/>
    <w:rsid w:val="00B05EE5"/>
    <w:rsid w:val="00BA4929"/>
    <w:rsid w:val="00BA4BE5"/>
    <w:rsid w:val="00C40570"/>
    <w:rsid w:val="00C8453D"/>
    <w:rsid w:val="00CD3D30"/>
    <w:rsid w:val="00D6520B"/>
    <w:rsid w:val="00D814B3"/>
    <w:rsid w:val="00DF6CB4"/>
    <w:rsid w:val="00F72A7E"/>
    <w:rsid w:val="00F804B9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8D72"/>
  <w15:docId w15:val="{B9D14AFB-0218-420A-9CAE-D46AD88C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D3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C14"/>
  </w:style>
  <w:style w:type="paragraph" w:styleId="Piedepgina">
    <w:name w:val="footer"/>
    <w:basedOn w:val="Normal"/>
    <w:link w:val="PiedepginaCar"/>
    <w:uiPriority w:val="99"/>
    <w:unhideWhenUsed/>
    <w:rsid w:val="00BD3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1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F6C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6C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6C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C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C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C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07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uaq.mx/images/formatos/posgrado/portada_y_portadilla_tesis_licenciatura_posgrado-fb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3ZGSe7f5B/kfVnjrSHjGC9TCQ==">CgMxLjAyCGguZ2pkZ3hzOAByITEzNHE3czFFZzFGUkV6cHdqTXcycWF2ZlYta0xaWWVBcg==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de Comunicación e Imagen Institucional, Facultad de Bellas Artes</dc:creator>
  <cp:lastModifiedBy>ASIST-POSTGRADO</cp:lastModifiedBy>
  <cp:revision>2</cp:revision>
  <dcterms:created xsi:type="dcterms:W3CDTF">2025-07-01T16:42:00Z</dcterms:created>
  <dcterms:modified xsi:type="dcterms:W3CDTF">2025-07-01T16:42:00Z</dcterms:modified>
</cp:coreProperties>
</file>